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64A5" w14:textId="063B0B67" w:rsidR="008A66B8" w:rsidRPr="00577591" w:rsidRDefault="007D328B" w:rsidP="00D12106">
      <w:pPr>
        <w:spacing w:after="0" w:line="240" w:lineRule="auto"/>
        <w:rPr>
          <w:rFonts w:ascii="Gotham Book" w:hAnsi="Gotham Book"/>
          <w:sz w:val="20"/>
          <w:szCs w:val="20"/>
        </w:rPr>
      </w:pPr>
      <w:r w:rsidRPr="007D328B">
        <w:rPr>
          <w:rFonts w:ascii="Gotham Book" w:hAnsi="Gotham Book"/>
          <w:noProof/>
          <w:sz w:val="20"/>
          <w:szCs w:val="20"/>
        </w:rPr>
        <w:drawing>
          <wp:anchor distT="0" distB="0" distL="114300" distR="114300" simplePos="0" relativeHeight="251658240" behindDoc="1" locked="0" layoutInCell="1" allowOverlap="1" wp14:anchorId="031A85DF" wp14:editId="4FF8745C">
            <wp:simplePos x="0" y="0"/>
            <wp:positionH relativeFrom="margin">
              <wp:posOffset>0</wp:posOffset>
            </wp:positionH>
            <wp:positionV relativeFrom="margin">
              <wp:posOffset>-436880</wp:posOffset>
            </wp:positionV>
            <wp:extent cx="1397000" cy="460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_CMYK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000" cy="460075"/>
                    </a:xfrm>
                    <a:prstGeom prst="rect">
                      <a:avLst/>
                    </a:prstGeom>
                  </pic:spPr>
                </pic:pic>
              </a:graphicData>
            </a:graphic>
            <wp14:sizeRelH relativeFrom="page">
              <wp14:pctWidth>0</wp14:pctWidth>
            </wp14:sizeRelH>
            <wp14:sizeRelV relativeFrom="page">
              <wp14:pctHeight>0</wp14:pctHeight>
            </wp14:sizeRelV>
          </wp:anchor>
        </w:drawing>
      </w:r>
    </w:p>
    <w:p w14:paraId="64821F7E" w14:textId="6012F41E" w:rsidR="004E2D7E" w:rsidRPr="00A37DDC" w:rsidRDefault="006D1B12" w:rsidP="00A37DDC">
      <w:pPr>
        <w:tabs>
          <w:tab w:val="left" w:pos="4228"/>
        </w:tabs>
        <w:spacing w:after="0" w:line="240" w:lineRule="auto"/>
        <w:rPr>
          <w:rFonts w:ascii="Gotham Bold" w:hAnsi="Gotham Bold"/>
          <w:b/>
          <w:bCs/>
          <w:color w:val="008799"/>
        </w:rPr>
      </w:pPr>
      <w:r>
        <w:rPr>
          <w:rFonts w:ascii="Gotham Bold" w:hAnsi="Gotham Bold"/>
          <w:b/>
          <w:bCs/>
          <w:color w:val="008799"/>
        </w:rPr>
        <w:t xml:space="preserve">A VISION FOR THE </w:t>
      </w:r>
      <w:r w:rsidR="00764B10">
        <w:rPr>
          <w:rFonts w:ascii="Gotham Bold" w:hAnsi="Gotham Bold"/>
          <w:b/>
          <w:bCs/>
          <w:color w:val="008799"/>
        </w:rPr>
        <w:t>JOURNEY</w:t>
      </w:r>
      <w:r w:rsidR="001C76EE">
        <w:rPr>
          <w:rFonts w:ascii="Gotham Bold" w:hAnsi="Gotham Bold"/>
          <w:b/>
          <w:bCs/>
          <w:color w:val="008799"/>
        </w:rPr>
        <w:t xml:space="preserve"> </w:t>
      </w:r>
      <w:r w:rsidR="00C51FAA" w:rsidRPr="00F6158A">
        <w:rPr>
          <w:rFonts w:ascii="Gotham Bold" w:hAnsi="Gotham Bold"/>
          <w:b/>
          <w:bCs/>
          <w:color w:val="008799"/>
        </w:rPr>
        <w:t xml:space="preserve">// </w:t>
      </w:r>
      <w:r>
        <w:rPr>
          <w:rFonts w:ascii="Gotham Bold" w:hAnsi="Gotham Bold"/>
          <w:b/>
          <w:bCs/>
          <w:color w:val="008799"/>
        </w:rPr>
        <w:t>REVELATION 21</w:t>
      </w:r>
    </w:p>
    <w:p w14:paraId="52C36865" w14:textId="77777777" w:rsidR="001C76EE" w:rsidRPr="00EB18EC" w:rsidRDefault="001C76EE" w:rsidP="001C76EE">
      <w:pPr>
        <w:spacing w:after="0" w:line="240" w:lineRule="auto"/>
        <w:rPr>
          <w:rFonts w:ascii="Gotham Book" w:hAnsi="Gotham Book"/>
          <w:color w:val="000000" w:themeColor="text1"/>
          <w:sz w:val="21"/>
          <w:szCs w:val="21"/>
        </w:rPr>
      </w:pPr>
    </w:p>
    <w:p w14:paraId="0A7E0BCA" w14:textId="27360794" w:rsidR="001C76EE" w:rsidRPr="002C5BA9" w:rsidRDefault="002C5BA9" w:rsidP="001C76EE">
      <w:pPr>
        <w:spacing w:after="0" w:line="240" w:lineRule="auto"/>
        <w:rPr>
          <w:rFonts w:ascii="Gotham Bold" w:hAnsi="Gotham Bold"/>
          <w:color w:val="000000" w:themeColor="text1"/>
          <w:sz w:val="21"/>
          <w:szCs w:val="21"/>
        </w:rPr>
      </w:pPr>
      <w:r w:rsidRPr="002C5BA9">
        <w:rPr>
          <w:rFonts w:ascii="Gotham Bold" w:hAnsi="Gotham Bold"/>
          <w:color w:val="000000" w:themeColor="text1"/>
          <w:sz w:val="21"/>
          <w:szCs w:val="21"/>
        </w:rPr>
        <w:t>This passage points us to two, intertwined things: what God has prepared for us and the fact that we are what God has been preparing.</w:t>
      </w:r>
    </w:p>
    <w:p w14:paraId="5ECD7A07" w14:textId="77777777" w:rsidR="002C5BA9" w:rsidRPr="002C5BA9" w:rsidRDefault="002C5BA9" w:rsidP="001C76EE">
      <w:pPr>
        <w:spacing w:after="0" w:line="240" w:lineRule="auto"/>
        <w:rPr>
          <w:rFonts w:ascii="Gotham Book" w:hAnsi="Gotham Book"/>
          <w:b/>
          <w:bCs/>
          <w:color w:val="000000" w:themeColor="text1"/>
          <w:sz w:val="21"/>
          <w:szCs w:val="21"/>
        </w:rPr>
      </w:pPr>
    </w:p>
    <w:p w14:paraId="0D4AAC12" w14:textId="76FA816E" w:rsidR="00CA72A1" w:rsidRDefault="004066CA" w:rsidP="00FD13ED">
      <w:pPr>
        <w:spacing w:after="0" w:line="240" w:lineRule="auto"/>
        <w:rPr>
          <w:rFonts w:ascii="Gotham Book" w:hAnsi="Gotham Book"/>
          <w:sz w:val="21"/>
          <w:szCs w:val="21"/>
        </w:rPr>
      </w:pPr>
      <w:r w:rsidRPr="004066CA">
        <w:rPr>
          <w:rFonts w:ascii="Gotham Book" w:hAnsi="Gotham Book"/>
          <w:sz w:val="21"/>
          <w:szCs w:val="21"/>
        </w:rPr>
        <w:t>Revelation is often considered a book about the end. But it is also a vision for the journey and gives us hope and strength for where we are now.</w:t>
      </w:r>
    </w:p>
    <w:p w14:paraId="03445891" w14:textId="70067309" w:rsidR="004066CA" w:rsidRDefault="004066CA" w:rsidP="00FD13ED">
      <w:pPr>
        <w:spacing w:after="0" w:line="240" w:lineRule="auto"/>
        <w:rPr>
          <w:rFonts w:ascii="Gotham Book" w:hAnsi="Gotham Book"/>
          <w:sz w:val="21"/>
          <w:szCs w:val="21"/>
        </w:rPr>
      </w:pPr>
    </w:p>
    <w:p w14:paraId="0B69F1F5" w14:textId="77777777" w:rsidR="008C106E" w:rsidRDefault="001B47B4" w:rsidP="001B47B4">
      <w:pPr>
        <w:spacing w:after="0" w:line="240" w:lineRule="auto"/>
        <w:rPr>
          <w:rFonts w:ascii="Gotham Book" w:hAnsi="Gotham Book"/>
          <w:sz w:val="21"/>
          <w:szCs w:val="21"/>
        </w:rPr>
      </w:pPr>
      <w:r w:rsidRPr="001B47B4">
        <w:rPr>
          <w:rFonts w:ascii="Gotham Book" w:hAnsi="Gotham Book"/>
          <w:sz w:val="21"/>
          <w:szCs w:val="21"/>
        </w:rPr>
        <w:t xml:space="preserve">We have not spent a single moment free of sin and sorrow. We cannot even understand the life that is waiting for us—a life with no tension, no awkwardness, no sin. When verse 1 tells us that “the sea was no more” this is indicating that sin is gone. In the Bible, the sea often symbolizes darkness, chaos, </w:t>
      </w:r>
      <w:proofErr w:type="gramStart"/>
      <w:r w:rsidRPr="001B47B4">
        <w:rPr>
          <w:rFonts w:ascii="Gotham Book" w:hAnsi="Gotham Book"/>
          <w:sz w:val="21"/>
          <w:szCs w:val="21"/>
        </w:rPr>
        <w:t>fear</w:t>
      </w:r>
      <w:proofErr w:type="gramEnd"/>
      <w:r w:rsidRPr="001B47B4">
        <w:rPr>
          <w:rFonts w:ascii="Gotham Book" w:hAnsi="Gotham Book"/>
          <w:sz w:val="21"/>
          <w:szCs w:val="21"/>
        </w:rPr>
        <w:t xml:space="preserve"> and sin; it is the place of dragons and death (Rev. 13:1). In verse 2, we see the first indication that we are what is being prepared—the focus is on the bride, prepared for her husband.</w:t>
      </w:r>
    </w:p>
    <w:p w14:paraId="30593E4D" w14:textId="7DADB0F0" w:rsidR="001B47B4" w:rsidRPr="001B47B4" w:rsidRDefault="001B47B4" w:rsidP="001B47B4">
      <w:pPr>
        <w:spacing w:after="0" w:line="240" w:lineRule="auto"/>
        <w:rPr>
          <w:rFonts w:ascii="Gotham Book" w:hAnsi="Gotham Book"/>
          <w:sz w:val="21"/>
          <w:szCs w:val="21"/>
        </w:rPr>
      </w:pPr>
      <w:r w:rsidRPr="001B47B4">
        <w:rPr>
          <w:rFonts w:ascii="Gotham Book" w:hAnsi="Gotham Book"/>
          <w:sz w:val="21"/>
          <w:szCs w:val="21"/>
        </w:rPr>
        <w:t xml:space="preserve"> </w:t>
      </w:r>
    </w:p>
    <w:p w14:paraId="6AB7D787" w14:textId="7A7406C3" w:rsidR="001B47B4" w:rsidRDefault="001B47B4" w:rsidP="001B47B4">
      <w:pPr>
        <w:spacing w:after="0" w:line="240" w:lineRule="auto"/>
        <w:rPr>
          <w:rFonts w:ascii="Gotham Book" w:hAnsi="Gotham Book"/>
          <w:sz w:val="21"/>
          <w:szCs w:val="21"/>
        </w:rPr>
      </w:pPr>
      <w:r w:rsidRPr="001B47B4">
        <w:rPr>
          <w:rFonts w:ascii="Gotham Book" w:hAnsi="Gotham Book"/>
          <w:sz w:val="21"/>
          <w:szCs w:val="21"/>
        </w:rPr>
        <w:t xml:space="preserve">In verses 3-4, we hear a proclamation: a voice from the throne. This is the third time in Revelation this voice is heard. The first was a proclamation of judgement (Rev. 16:17); the second was a call to worship (Rev. 19:5). This final proclamation of the voice from the throne is this: “Behold, the dwelling place of God is with man. He will dwell with them, and they will be his people, and God himself will be with them as their God.” God had sought his people to dwell with them in previous times. In the wilderness, he instructed them in the construction of the tabernacle, a temporary mobile tent. Then the temple was built. And destroyed. God’s people strayed, and he removed his presence from them at various times for their disobedience. The tabernacle and the temple were not the final ways that God would dwell with his people. They needed a permanent remedy for their waywardness, and that happened at the incarnation, when “the Word became flesh and dwelt [tabernacled] among us” (John 1:14). We still see through a glass darkly, but there is coming a time when this dwelling together will reach its final stage when Jesus returns. </w:t>
      </w:r>
    </w:p>
    <w:p w14:paraId="503460F9" w14:textId="77777777" w:rsidR="008C106E" w:rsidRPr="001B47B4" w:rsidRDefault="008C106E" w:rsidP="001B47B4">
      <w:pPr>
        <w:spacing w:after="0" w:line="240" w:lineRule="auto"/>
        <w:rPr>
          <w:rFonts w:ascii="Gotham Book" w:hAnsi="Gotham Book"/>
          <w:sz w:val="21"/>
          <w:szCs w:val="21"/>
        </w:rPr>
      </w:pPr>
    </w:p>
    <w:p w14:paraId="29D441CB" w14:textId="04790D4C" w:rsidR="001B47B4" w:rsidRDefault="001B47B4" w:rsidP="001B47B4">
      <w:pPr>
        <w:spacing w:after="0" w:line="240" w:lineRule="auto"/>
        <w:rPr>
          <w:rFonts w:ascii="Gotham Book" w:hAnsi="Gotham Book"/>
          <w:sz w:val="21"/>
          <w:szCs w:val="21"/>
        </w:rPr>
      </w:pPr>
      <w:r w:rsidRPr="001B47B4">
        <w:rPr>
          <w:rFonts w:ascii="Gotham Book" w:hAnsi="Gotham Book"/>
          <w:sz w:val="21"/>
          <w:szCs w:val="21"/>
        </w:rPr>
        <w:t xml:space="preserve">In verses 9-27, we see a description of this future dwelling place—the New Jerusalem, the heavenly city, contrasted with the city of man, Babylon in chapter 18. This holy city is described as a perfect cube—the same shape as the Holy of Holies in the temple. Now, everyone will dwell permanently in the most holy place. But, again, the attention is not merely on a place, but on a people. The walls are described as 144 cubits—a perfect number, twelve times twelve, that might point to the Twelve Tribes, the Twelve Apostles. It’s not about buildings, but people, God’s people that he has chosen for his own possession. The description of the rich materials, jewels and gold and pearl, reflect how dearly God values his people, this chosen people, royal priesthood, holy nation (1 Peter 2:9), a people purchased by the blood of his own Son. The vision is not a city made of gold, but of a people transformed, made new by the work of Christ (1 John 3:2). </w:t>
      </w:r>
    </w:p>
    <w:p w14:paraId="32FFD21C" w14:textId="77777777" w:rsidR="008C106E" w:rsidRPr="001B47B4" w:rsidRDefault="008C106E" w:rsidP="001B47B4">
      <w:pPr>
        <w:spacing w:after="0" w:line="240" w:lineRule="auto"/>
        <w:rPr>
          <w:rFonts w:ascii="Gotham Book" w:hAnsi="Gotham Book"/>
          <w:sz w:val="21"/>
          <w:szCs w:val="21"/>
        </w:rPr>
      </w:pPr>
    </w:p>
    <w:p w14:paraId="42782199" w14:textId="4EECC3DD" w:rsidR="004066CA" w:rsidRPr="004066CA" w:rsidRDefault="001B47B4" w:rsidP="001B47B4">
      <w:pPr>
        <w:spacing w:after="0" w:line="240" w:lineRule="auto"/>
        <w:rPr>
          <w:rFonts w:ascii="Gotham Book" w:hAnsi="Gotham Book"/>
          <w:sz w:val="21"/>
          <w:szCs w:val="21"/>
        </w:rPr>
      </w:pPr>
      <w:r w:rsidRPr="001B47B4">
        <w:rPr>
          <w:rFonts w:ascii="Gotham Book" w:hAnsi="Gotham Book"/>
          <w:sz w:val="21"/>
          <w:szCs w:val="21"/>
        </w:rPr>
        <w:t>How can we know that this is true and can be our own vision? First, God’s word— “these words are trustworthy and true” (v. 5). Secondly, his character: “It is done! I am the Alpha and Omega” (v. 6a)—our position is based on who he is, the beginning and the end. And finally, our identity. We are “the thirsty” who will be made sons (v. 6b-7). We can have confidence in this vision for our journey and for our future and for what God is doing in our story right now.</w:t>
      </w:r>
    </w:p>
    <w:p w14:paraId="18633107" w14:textId="77777777" w:rsidR="00CA72A1" w:rsidRPr="00EB18EC" w:rsidRDefault="00CA72A1" w:rsidP="00FD13ED">
      <w:pPr>
        <w:spacing w:after="0" w:line="240" w:lineRule="auto"/>
        <w:rPr>
          <w:rFonts w:ascii="Gotham Bold" w:hAnsi="Gotham Bold"/>
          <w:b/>
          <w:bCs/>
          <w:color w:val="038798"/>
          <w:sz w:val="21"/>
          <w:szCs w:val="21"/>
        </w:rPr>
      </w:pPr>
    </w:p>
    <w:p w14:paraId="5774E3A5" w14:textId="63898742" w:rsidR="00281C2C" w:rsidRPr="00EB18EC" w:rsidRDefault="00930B01" w:rsidP="00FD13ED">
      <w:pPr>
        <w:spacing w:after="0" w:line="240" w:lineRule="auto"/>
        <w:rPr>
          <w:rFonts w:ascii="Gotham Bold" w:hAnsi="Gotham Bold"/>
          <w:b/>
          <w:bCs/>
          <w:color w:val="008799"/>
          <w:sz w:val="21"/>
          <w:szCs w:val="21"/>
          <w:u w:val="single"/>
        </w:rPr>
      </w:pPr>
      <w:r w:rsidRPr="00EB18EC">
        <w:rPr>
          <w:rFonts w:ascii="Gotham Bold" w:hAnsi="Gotham Bold"/>
          <w:b/>
          <w:bCs/>
          <w:color w:val="008799"/>
          <w:sz w:val="21"/>
          <w:szCs w:val="21"/>
          <w:u w:val="single"/>
        </w:rPr>
        <w:t>D</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I</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S</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C</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U</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S</w:t>
      </w:r>
      <w:r w:rsidR="00577591" w:rsidRPr="00EB18EC">
        <w:rPr>
          <w:rFonts w:ascii="Gotham Bold" w:hAnsi="Gotham Bold"/>
          <w:b/>
          <w:bCs/>
          <w:color w:val="008799"/>
          <w:sz w:val="21"/>
          <w:szCs w:val="21"/>
          <w:u w:val="single"/>
        </w:rPr>
        <w:t xml:space="preserve"> </w:t>
      </w:r>
      <w:proofErr w:type="spellStart"/>
      <w:r w:rsidRPr="00EB18EC">
        <w:rPr>
          <w:rFonts w:ascii="Gotham Bold" w:hAnsi="Gotham Bold"/>
          <w:b/>
          <w:bCs/>
          <w:color w:val="008799"/>
          <w:sz w:val="21"/>
          <w:szCs w:val="21"/>
          <w:u w:val="single"/>
        </w:rPr>
        <w:t>S</w:t>
      </w:r>
      <w:proofErr w:type="spellEnd"/>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I</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O</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N</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 xml:space="preserve"> </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Q</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U</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E</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S</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T</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I</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O</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N</w:t>
      </w:r>
      <w:r w:rsidR="00577591" w:rsidRPr="00EB18EC">
        <w:rPr>
          <w:rFonts w:ascii="Gotham Bold" w:hAnsi="Gotham Bold"/>
          <w:b/>
          <w:bCs/>
          <w:color w:val="008799"/>
          <w:sz w:val="21"/>
          <w:szCs w:val="21"/>
          <w:u w:val="single"/>
        </w:rPr>
        <w:t xml:space="preserve"> </w:t>
      </w:r>
      <w:r w:rsidRPr="00EB18EC">
        <w:rPr>
          <w:rFonts w:ascii="Gotham Bold" w:hAnsi="Gotham Bold"/>
          <w:b/>
          <w:bCs/>
          <w:color w:val="008799"/>
          <w:sz w:val="21"/>
          <w:szCs w:val="21"/>
          <w:u w:val="single"/>
        </w:rPr>
        <w:t>S</w:t>
      </w:r>
    </w:p>
    <w:p w14:paraId="2E16D9C0" w14:textId="77777777" w:rsidR="005A1B67" w:rsidRPr="00EB18EC" w:rsidRDefault="005A1B67" w:rsidP="00FD13ED">
      <w:pPr>
        <w:spacing w:after="0" w:line="240" w:lineRule="auto"/>
        <w:rPr>
          <w:rFonts w:ascii="Gotham Bold" w:hAnsi="Gotham Bold"/>
          <w:b/>
          <w:bCs/>
          <w:color w:val="008799"/>
          <w:sz w:val="21"/>
          <w:szCs w:val="21"/>
          <w:u w:val="single"/>
        </w:rPr>
      </w:pPr>
    </w:p>
    <w:p w14:paraId="512A72DB" w14:textId="23C9EAA3" w:rsidR="0091199A" w:rsidRPr="0091199A" w:rsidRDefault="0091199A" w:rsidP="0091199A">
      <w:pPr>
        <w:pStyle w:val="ListParagraph"/>
        <w:numPr>
          <w:ilvl w:val="0"/>
          <w:numId w:val="1"/>
        </w:numPr>
        <w:spacing w:line="276" w:lineRule="auto"/>
        <w:rPr>
          <w:rFonts w:ascii="Gotham Book" w:hAnsi="Gotham Book"/>
          <w:sz w:val="21"/>
          <w:szCs w:val="21"/>
        </w:rPr>
      </w:pPr>
      <w:r w:rsidRPr="0091199A">
        <w:rPr>
          <w:rFonts w:ascii="Gotham Book" w:hAnsi="Gotham Book"/>
          <w:sz w:val="21"/>
          <w:szCs w:val="21"/>
        </w:rPr>
        <w:t>Why is it important to understand this passage as not just about a place, but about a people?</w:t>
      </w:r>
    </w:p>
    <w:p w14:paraId="64852DE6" w14:textId="147B4AA1" w:rsidR="0091199A" w:rsidRPr="0091199A" w:rsidRDefault="0091199A" w:rsidP="0091199A">
      <w:pPr>
        <w:pStyle w:val="ListParagraph"/>
        <w:numPr>
          <w:ilvl w:val="0"/>
          <w:numId w:val="1"/>
        </w:numPr>
        <w:spacing w:line="276" w:lineRule="auto"/>
        <w:rPr>
          <w:rFonts w:ascii="Gotham Book" w:hAnsi="Gotham Book"/>
          <w:sz w:val="21"/>
          <w:szCs w:val="21"/>
        </w:rPr>
      </w:pPr>
      <w:r w:rsidRPr="0091199A">
        <w:rPr>
          <w:rFonts w:ascii="Gotham Book" w:hAnsi="Gotham Book"/>
          <w:sz w:val="21"/>
          <w:szCs w:val="21"/>
        </w:rPr>
        <w:t xml:space="preserve">We see various pictures of God dwelling with his people throughout the Bible. How </w:t>
      </w:r>
      <w:proofErr w:type="gramStart"/>
      <w:r w:rsidRPr="0091199A">
        <w:rPr>
          <w:rFonts w:ascii="Gotham Book" w:hAnsi="Gotham Book"/>
          <w:sz w:val="21"/>
          <w:szCs w:val="21"/>
        </w:rPr>
        <w:t>do</w:t>
      </w:r>
      <w:proofErr w:type="gramEnd"/>
      <w:r w:rsidRPr="0091199A">
        <w:rPr>
          <w:rFonts w:ascii="Gotham Book" w:hAnsi="Gotham Book"/>
          <w:sz w:val="21"/>
          <w:szCs w:val="21"/>
        </w:rPr>
        <w:t xml:space="preserve"> the tabernacle, the temple, and even the Garden of Eden help us to understand the reality that will be God’s final dwelling place with his people?</w:t>
      </w:r>
    </w:p>
    <w:p w14:paraId="6F7702EF" w14:textId="1BAF94AF" w:rsidR="00466CB4" w:rsidRPr="00EB18EC" w:rsidRDefault="0091199A" w:rsidP="0091199A">
      <w:pPr>
        <w:pStyle w:val="ListParagraph"/>
        <w:numPr>
          <w:ilvl w:val="0"/>
          <w:numId w:val="1"/>
        </w:numPr>
        <w:spacing w:line="276" w:lineRule="auto"/>
        <w:rPr>
          <w:rFonts w:ascii="Gotham Book" w:hAnsi="Gotham Book"/>
          <w:sz w:val="21"/>
          <w:szCs w:val="21"/>
        </w:rPr>
      </w:pPr>
      <w:r w:rsidRPr="0091199A">
        <w:rPr>
          <w:rFonts w:ascii="Gotham Book" w:hAnsi="Gotham Book"/>
          <w:sz w:val="21"/>
          <w:szCs w:val="21"/>
        </w:rPr>
        <w:t>Revelation is about more than just the end. How can Revelation provide encouragement for your current journey?</w:t>
      </w:r>
    </w:p>
    <w:sectPr w:rsidR="00466CB4" w:rsidRPr="00EB18EC" w:rsidSect="00DA16C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38F9" w14:textId="77777777" w:rsidR="00C10C1C" w:rsidRDefault="00C10C1C" w:rsidP="00DA16C6">
      <w:pPr>
        <w:spacing w:after="0" w:line="240" w:lineRule="auto"/>
      </w:pPr>
      <w:r>
        <w:separator/>
      </w:r>
    </w:p>
  </w:endnote>
  <w:endnote w:type="continuationSeparator" w:id="0">
    <w:p w14:paraId="1DCAC42E" w14:textId="77777777" w:rsidR="00C10C1C" w:rsidRDefault="00C10C1C" w:rsidP="00DA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ld">
    <w:altName w:val="﷽﷽﷽﷽﷽﷽﷽﷽old"/>
    <w:panose1 w:val="02000803030000020004"/>
    <w:charset w:val="4D"/>
    <w:family w:val="auto"/>
    <w:pitch w:val="variable"/>
    <w:sig w:usb0="A00000AF" w:usb1="40000048" w:usb2="00000000" w:usb3="00000000" w:csb0="00000111" w:csb1="00000000"/>
  </w:font>
  <w:font w:name="Gotham Book">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89E1" w14:textId="77777777" w:rsidR="00C10C1C" w:rsidRDefault="00C10C1C" w:rsidP="00DA16C6">
      <w:pPr>
        <w:spacing w:after="0" w:line="240" w:lineRule="auto"/>
      </w:pPr>
      <w:r>
        <w:separator/>
      </w:r>
    </w:p>
  </w:footnote>
  <w:footnote w:type="continuationSeparator" w:id="0">
    <w:p w14:paraId="3A900881" w14:textId="77777777" w:rsidR="00C10C1C" w:rsidRDefault="00C10C1C" w:rsidP="00DA1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A416" w14:textId="01D574F1" w:rsidR="00DA16C6" w:rsidRPr="00DA16C6" w:rsidRDefault="00DA16C6" w:rsidP="00DA16C6">
    <w:pPr>
      <w:pStyle w:val="Header"/>
      <w:jc w:val="right"/>
      <w:rPr>
        <w:rFonts w:ascii="Gotham Bold" w:hAnsi="Gotham Bold"/>
        <w:b/>
        <w:bCs/>
      </w:rPr>
    </w:pPr>
    <w:r w:rsidRPr="00DA16C6">
      <w:rPr>
        <w:rFonts w:ascii="Gotham Bold" w:hAnsi="Gotham Bold"/>
        <w:b/>
        <w:bCs/>
      </w:rPr>
      <w:t>SERMON DISCUSSION GUIDE</w:t>
    </w:r>
    <w:r w:rsidR="007D328B">
      <w:rPr>
        <w:rFonts w:ascii="Gotham Bold" w:hAnsi="Gotham Bold"/>
        <w:b/>
        <w:bCs/>
      </w:rPr>
      <w:t xml:space="preserve">                 </w:t>
    </w:r>
  </w:p>
  <w:p w14:paraId="47DCC84E" w14:textId="4CF17138" w:rsidR="00DA16C6" w:rsidRPr="007D328B" w:rsidRDefault="00CB6602" w:rsidP="006F0001">
    <w:pPr>
      <w:pStyle w:val="Header"/>
      <w:jc w:val="right"/>
      <w:rPr>
        <w:rFonts w:ascii="Gotham Book" w:hAnsi="Gotham Book"/>
      </w:rPr>
    </w:pPr>
    <w:r>
      <w:rPr>
        <w:rFonts w:ascii="Gotham Book" w:hAnsi="Gotham Book"/>
      </w:rPr>
      <w:t>FROM</w:t>
    </w:r>
    <w:r w:rsidR="007E3460">
      <w:rPr>
        <w:rFonts w:ascii="Gotham Book" w:hAnsi="Gotham Book"/>
      </w:rPr>
      <w:t xml:space="preserve"> </w:t>
    </w:r>
    <w:r w:rsidR="00CA72A1">
      <w:rPr>
        <w:rFonts w:ascii="Gotham Book" w:hAnsi="Gotham Book"/>
      </w:rPr>
      <w:t>J</w:t>
    </w:r>
    <w:r w:rsidR="00764B10">
      <w:rPr>
        <w:rFonts w:ascii="Gotham Book" w:hAnsi="Gotham Book"/>
      </w:rPr>
      <w:t>ULY 25</w:t>
    </w:r>
    <w:r w:rsidR="00780C1C">
      <w:rPr>
        <w:rFonts w:ascii="Gotham Book" w:hAnsi="Gotham Book"/>
      </w:rPr>
      <w:t>,</w:t>
    </w:r>
    <w:r w:rsidR="00F6158A">
      <w:rPr>
        <w:rFonts w:ascii="Gotham Book" w:hAnsi="Gotham Book"/>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9AD"/>
    <w:multiLevelType w:val="hybridMultilevel"/>
    <w:tmpl w:val="84E85264"/>
    <w:lvl w:ilvl="0" w:tplc="ACA00AE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DB55FB"/>
    <w:multiLevelType w:val="hybridMultilevel"/>
    <w:tmpl w:val="A5B6E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439EC"/>
    <w:multiLevelType w:val="hybridMultilevel"/>
    <w:tmpl w:val="BC884406"/>
    <w:lvl w:ilvl="0" w:tplc="101420B8">
      <w:start w:val="1"/>
      <w:numFmt w:val="decimal"/>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415572B"/>
    <w:multiLevelType w:val="hybridMultilevel"/>
    <w:tmpl w:val="8764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478CE"/>
    <w:multiLevelType w:val="hybridMultilevel"/>
    <w:tmpl w:val="BF861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40F02"/>
    <w:multiLevelType w:val="hybridMultilevel"/>
    <w:tmpl w:val="602280EA"/>
    <w:lvl w:ilvl="0" w:tplc="3A3C8EBC">
      <w:start w:val="1"/>
      <w:numFmt w:val="decimal"/>
      <w:lvlText w:val="%1."/>
      <w:lvlJc w:val="left"/>
      <w:pPr>
        <w:ind w:left="720" w:hanging="360"/>
      </w:pPr>
      <w:rPr>
        <w:rFonts w:ascii="Gotham Bold" w:hAnsi="Gotham Bold" w:hint="default"/>
        <w:b/>
        <w:color w:val="0387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F1F26"/>
    <w:multiLevelType w:val="hybridMultilevel"/>
    <w:tmpl w:val="4C70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A5BB6"/>
    <w:multiLevelType w:val="multilevel"/>
    <w:tmpl w:val="96A25B50"/>
    <w:lvl w:ilvl="0">
      <w:start w:val="1"/>
      <w:numFmt w:val="decimal"/>
      <w:lvlText w:val="%1."/>
      <w:lvlJc w:val="left"/>
      <w:pPr>
        <w:tabs>
          <w:tab w:val="num" w:pos="360"/>
        </w:tabs>
        <w:ind w:left="360" w:hanging="360"/>
      </w:pPr>
      <w:rPr>
        <w:rFonts w:ascii="Gotham Book" w:eastAsiaTheme="minorHAnsi" w:hAnsi="Gotham Book" w:cstheme="minorBidi"/>
        <w:i w:val="0"/>
        <w:i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08C510A0"/>
    <w:multiLevelType w:val="hybridMultilevel"/>
    <w:tmpl w:val="C262D130"/>
    <w:lvl w:ilvl="0" w:tplc="85466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F378D2"/>
    <w:multiLevelType w:val="hybridMultilevel"/>
    <w:tmpl w:val="BCAEF09A"/>
    <w:lvl w:ilvl="0" w:tplc="C6BA7B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ED2FF1"/>
    <w:multiLevelType w:val="hybridMultilevel"/>
    <w:tmpl w:val="F022EC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1A61BA"/>
    <w:multiLevelType w:val="hybridMultilevel"/>
    <w:tmpl w:val="FA0EB1C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48522F"/>
    <w:multiLevelType w:val="hybridMultilevel"/>
    <w:tmpl w:val="D078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4C478C"/>
    <w:multiLevelType w:val="hybridMultilevel"/>
    <w:tmpl w:val="AE5477B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6740B4"/>
    <w:multiLevelType w:val="hybridMultilevel"/>
    <w:tmpl w:val="F3DCF08A"/>
    <w:lvl w:ilvl="0" w:tplc="A5984342">
      <w:start w:val="1"/>
      <w:numFmt w:val="lowerLetter"/>
      <w:lvlText w:val="%1."/>
      <w:lvlJc w:val="left"/>
      <w:pPr>
        <w:ind w:left="720" w:hanging="360"/>
      </w:pPr>
      <w:rPr>
        <w:rFonts w:ascii="Gotham Book" w:hAnsi="Gotham Book" w:hint="default"/>
        <w:b w:val="0"/>
        <w:bCs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77406"/>
    <w:multiLevelType w:val="hybridMultilevel"/>
    <w:tmpl w:val="4D26F816"/>
    <w:lvl w:ilvl="0" w:tplc="F960A44E">
      <w:start w:val="1"/>
      <w:numFmt w:val="bullet"/>
      <w:lvlText w:val=""/>
      <w:lvlJc w:val="left"/>
      <w:pPr>
        <w:ind w:left="720" w:hanging="360"/>
      </w:pPr>
      <w:rPr>
        <w:rFonts w:ascii="Symbol" w:hAnsi="Symbol"/>
      </w:rPr>
    </w:lvl>
    <w:lvl w:ilvl="1" w:tplc="DAE0606A">
      <w:start w:val="1"/>
      <w:numFmt w:val="bullet"/>
      <w:lvlText w:val="o"/>
      <w:lvlJc w:val="left"/>
      <w:pPr>
        <w:ind w:left="1440" w:hanging="360"/>
      </w:pPr>
      <w:rPr>
        <w:rFonts w:ascii="Courier New" w:hAnsi="Courier New"/>
      </w:rPr>
    </w:lvl>
    <w:lvl w:ilvl="2" w:tplc="277C1A2E">
      <w:start w:val="1"/>
      <w:numFmt w:val="bullet"/>
      <w:lvlText w:val=""/>
      <w:lvlJc w:val="left"/>
      <w:pPr>
        <w:ind w:left="2160" w:hanging="360"/>
      </w:pPr>
      <w:rPr>
        <w:rFonts w:ascii="Wingdings" w:hAnsi="Wingdings"/>
      </w:rPr>
    </w:lvl>
    <w:lvl w:ilvl="3" w:tplc="A628C5EE">
      <w:start w:val="1"/>
      <w:numFmt w:val="bullet"/>
      <w:lvlText w:val=""/>
      <w:lvlJc w:val="left"/>
      <w:pPr>
        <w:ind w:left="2880" w:hanging="360"/>
      </w:pPr>
      <w:rPr>
        <w:rFonts w:ascii="Symbol" w:hAnsi="Symbol"/>
      </w:rPr>
    </w:lvl>
    <w:lvl w:ilvl="4" w:tplc="CF28E6E0">
      <w:start w:val="1"/>
      <w:numFmt w:val="bullet"/>
      <w:lvlText w:val="o"/>
      <w:lvlJc w:val="left"/>
      <w:pPr>
        <w:ind w:left="3600" w:hanging="360"/>
      </w:pPr>
      <w:rPr>
        <w:rFonts w:ascii="Courier New" w:hAnsi="Courier New"/>
      </w:rPr>
    </w:lvl>
    <w:lvl w:ilvl="5" w:tplc="BB3CA278">
      <w:start w:val="1"/>
      <w:numFmt w:val="bullet"/>
      <w:lvlText w:val=""/>
      <w:lvlJc w:val="left"/>
      <w:pPr>
        <w:ind w:left="4320" w:hanging="360"/>
      </w:pPr>
      <w:rPr>
        <w:rFonts w:ascii="Wingdings" w:hAnsi="Wingdings"/>
      </w:rPr>
    </w:lvl>
    <w:lvl w:ilvl="6" w:tplc="776E1FD4">
      <w:start w:val="1"/>
      <w:numFmt w:val="bullet"/>
      <w:lvlText w:val=""/>
      <w:lvlJc w:val="left"/>
      <w:pPr>
        <w:ind w:left="5040" w:hanging="360"/>
      </w:pPr>
      <w:rPr>
        <w:rFonts w:ascii="Symbol" w:hAnsi="Symbol"/>
      </w:rPr>
    </w:lvl>
    <w:lvl w:ilvl="7" w:tplc="80E40E70">
      <w:start w:val="1"/>
      <w:numFmt w:val="bullet"/>
      <w:lvlText w:val="o"/>
      <w:lvlJc w:val="left"/>
      <w:pPr>
        <w:ind w:left="5760" w:hanging="360"/>
      </w:pPr>
      <w:rPr>
        <w:rFonts w:ascii="Courier New" w:hAnsi="Courier New"/>
      </w:rPr>
    </w:lvl>
    <w:lvl w:ilvl="8" w:tplc="1EEED6D2">
      <w:start w:val="1"/>
      <w:numFmt w:val="bullet"/>
      <w:lvlText w:val=""/>
      <w:lvlJc w:val="left"/>
      <w:pPr>
        <w:ind w:left="6480" w:hanging="360"/>
      </w:pPr>
      <w:rPr>
        <w:rFonts w:ascii="Wingdings" w:hAnsi="Wingdings"/>
      </w:rPr>
    </w:lvl>
  </w:abstractNum>
  <w:abstractNum w:abstractNumId="16" w15:restartNumberingAfterBreak="0">
    <w:nsid w:val="30462D92"/>
    <w:multiLevelType w:val="hybridMultilevel"/>
    <w:tmpl w:val="6DBC3D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310DE3"/>
    <w:multiLevelType w:val="hybridMultilevel"/>
    <w:tmpl w:val="BB6CC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66791"/>
    <w:multiLevelType w:val="hybridMultilevel"/>
    <w:tmpl w:val="554A8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07534"/>
    <w:multiLevelType w:val="hybridMultilevel"/>
    <w:tmpl w:val="186EBBD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873AAB"/>
    <w:multiLevelType w:val="hybridMultilevel"/>
    <w:tmpl w:val="88521C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A34284"/>
    <w:multiLevelType w:val="hybridMultilevel"/>
    <w:tmpl w:val="00F88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57551"/>
    <w:multiLevelType w:val="hybridMultilevel"/>
    <w:tmpl w:val="D9CAB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A3B76"/>
    <w:multiLevelType w:val="hybridMultilevel"/>
    <w:tmpl w:val="6204A358"/>
    <w:lvl w:ilvl="0" w:tplc="CF42B39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CAB505F"/>
    <w:multiLevelType w:val="hybridMultilevel"/>
    <w:tmpl w:val="94644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14A91"/>
    <w:multiLevelType w:val="hybridMultilevel"/>
    <w:tmpl w:val="E0FCC63C"/>
    <w:lvl w:ilvl="0" w:tplc="298098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DB1ABB"/>
    <w:multiLevelType w:val="hybridMultilevel"/>
    <w:tmpl w:val="50D0B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C1423"/>
    <w:multiLevelType w:val="hybridMultilevel"/>
    <w:tmpl w:val="00000000"/>
    <w:lvl w:ilvl="0" w:tplc="ECEE2770">
      <w:start w:val="1"/>
      <w:numFmt w:val="bullet"/>
      <w:lvlText w:val="●"/>
      <w:lvlJc w:val="left"/>
      <w:pPr>
        <w:tabs>
          <w:tab w:val="num" w:pos="720"/>
        </w:tabs>
        <w:ind w:left="720" w:hanging="360"/>
      </w:pPr>
    </w:lvl>
    <w:lvl w:ilvl="1" w:tplc="47F04FE8">
      <w:start w:val="1"/>
      <w:numFmt w:val="bullet"/>
      <w:lvlText w:val="○"/>
      <w:lvlJc w:val="left"/>
      <w:pPr>
        <w:tabs>
          <w:tab w:val="num" w:pos="1440"/>
        </w:tabs>
        <w:ind w:left="1440" w:hanging="360"/>
      </w:pPr>
    </w:lvl>
    <w:lvl w:ilvl="2" w:tplc="FC142F12">
      <w:start w:val="1"/>
      <w:numFmt w:val="bullet"/>
      <w:lvlText w:val="■"/>
      <w:lvlJc w:val="left"/>
      <w:pPr>
        <w:tabs>
          <w:tab w:val="num" w:pos="2160"/>
        </w:tabs>
        <w:ind w:left="2160" w:hanging="360"/>
      </w:pPr>
    </w:lvl>
    <w:lvl w:ilvl="3" w:tplc="4412E426">
      <w:start w:val="1"/>
      <w:numFmt w:val="bullet"/>
      <w:lvlText w:val="●"/>
      <w:lvlJc w:val="left"/>
      <w:pPr>
        <w:tabs>
          <w:tab w:val="num" w:pos="2880"/>
        </w:tabs>
        <w:ind w:left="2880" w:hanging="360"/>
      </w:pPr>
    </w:lvl>
    <w:lvl w:ilvl="4" w:tplc="461E5088">
      <w:start w:val="1"/>
      <w:numFmt w:val="bullet"/>
      <w:lvlText w:val="○"/>
      <w:lvlJc w:val="left"/>
      <w:pPr>
        <w:tabs>
          <w:tab w:val="num" w:pos="3600"/>
        </w:tabs>
        <w:ind w:left="3600" w:hanging="360"/>
      </w:pPr>
    </w:lvl>
    <w:lvl w:ilvl="5" w:tplc="07D826DC">
      <w:start w:val="1"/>
      <w:numFmt w:val="bullet"/>
      <w:lvlText w:val="■"/>
      <w:lvlJc w:val="left"/>
      <w:pPr>
        <w:tabs>
          <w:tab w:val="num" w:pos="4320"/>
        </w:tabs>
        <w:ind w:left="4320" w:hanging="360"/>
      </w:pPr>
    </w:lvl>
    <w:lvl w:ilvl="6" w:tplc="282EDD90">
      <w:start w:val="1"/>
      <w:numFmt w:val="bullet"/>
      <w:lvlText w:val="●"/>
      <w:lvlJc w:val="left"/>
      <w:pPr>
        <w:tabs>
          <w:tab w:val="num" w:pos="5040"/>
        </w:tabs>
        <w:ind w:left="5040" w:hanging="360"/>
      </w:pPr>
    </w:lvl>
    <w:lvl w:ilvl="7" w:tplc="67161322">
      <w:start w:val="1"/>
      <w:numFmt w:val="bullet"/>
      <w:lvlText w:val="○"/>
      <w:lvlJc w:val="left"/>
      <w:pPr>
        <w:tabs>
          <w:tab w:val="num" w:pos="5760"/>
        </w:tabs>
        <w:ind w:left="5760" w:hanging="360"/>
      </w:pPr>
    </w:lvl>
    <w:lvl w:ilvl="8" w:tplc="46823ACA">
      <w:start w:val="1"/>
      <w:numFmt w:val="bullet"/>
      <w:lvlText w:val="■"/>
      <w:lvlJc w:val="left"/>
      <w:pPr>
        <w:tabs>
          <w:tab w:val="num" w:pos="6480"/>
        </w:tabs>
        <w:ind w:left="6480" w:hanging="360"/>
      </w:pPr>
    </w:lvl>
  </w:abstractNum>
  <w:abstractNum w:abstractNumId="28" w15:restartNumberingAfterBreak="0">
    <w:nsid w:val="69DA24D4"/>
    <w:multiLevelType w:val="hybridMultilevel"/>
    <w:tmpl w:val="EE143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C726F"/>
    <w:multiLevelType w:val="hybridMultilevel"/>
    <w:tmpl w:val="CCFE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24B3A"/>
    <w:multiLevelType w:val="hybridMultilevel"/>
    <w:tmpl w:val="56489EA8"/>
    <w:lvl w:ilvl="0" w:tplc="C5445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CD3DB3"/>
    <w:multiLevelType w:val="hybridMultilevel"/>
    <w:tmpl w:val="239C7A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36BD3"/>
    <w:multiLevelType w:val="hybridMultilevel"/>
    <w:tmpl w:val="BC884406"/>
    <w:lvl w:ilvl="0" w:tplc="101420B8">
      <w:start w:val="1"/>
      <w:numFmt w:val="decimal"/>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C534F66"/>
    <w:multiLevelType w:val="hybridMultilevel"/>
    <w:tmpl w:val="D1AC5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1407E"/>
    <w:multiLevelType w:val="hybridMultilevel"/>
    <w:tmpl w:val="E65E45FA"/>
    <w:lvl w:ilvl="0" w:tplc="2D3E0AC8">
      <w:start w:val="1"/>
      <w:numFmt w:val="bullet"/>
      <w:lvlText w:val=""/>
      <w:lvlJc w:val="left"/>
      <w:pPr>
        <w:ind w:left="720" w:hanging="360"/>
      </w:pPr>
      <w:rPr>
        <w:rFonts w:ascii="Symbol" w:hAnsi="Symbol"/>
      </w:rPr>
    </w:lvl>
    <w:lvl w:ilvl="1" w:tplc="04800780">
      <w:start w:val="1"/>
      <w:numFmt w:val="bullet"/>
      <w:lvlText w:val="o"/>
      <w:lvlJc w:val="left"/>
      <w:pPr>
        <w:ind w:left="1440" w:hanging="360"/>
      </w:pPr>
      <w:rPr>
        <w:rFonts w:ascii="Courier New" w:hAnsi="Courier New"/>
      </w:rPr>
    </w:lvl>
    <w:lvl w:ilvl="2" w:tplc="191802DC">
      <w:start w:val="1"/>
      <w:numFmt w:val="bullet"/>
      <w:lvlText w:val=""/>
      <w:lvlJc w:val="left"/>
      <w:pPr>
        <w:ind w:left="2160" w:hanging="360"/>
      </w:pPr>
      <w:rPr>
        <w:rFonts w:ascii="Wingdings" w:hAnsi="Wingdings"/>
      </w:rPr>
    </w:lvl>
    <w:lvl w:ilvl="3" w:tplc="FAAE9E0E">
      <w:start w:val="1"/>
      <w:numFmt w:val="bullet"/>
      <w:lvlText w:val=""/>
      <w:lvlJc w:val="left"/>
      <w:pPr>
        <w:ind w:left="2880" w:hanging="360"/>
      </w:pPr>
      <w:rPr>
        <w:rFonts w:ascii="Symbol" w:hAnsi="Symbol"/>
      </w:rPr>
    </w:lvl>
    <w:lvl w:ilvl="4" w:tplc="2446E5AA">
      <w:start w:val="1"/>
      <w:numFmt w:val="bullet"/>
      <w:lvlText w:val="o"/>
      <w:lvlJc w:val="left"/>
      <w:pPr>
        <w:ind w:left="3600" w:hanging="360"/>
      </w:pPr>
      <w:rPr>
        <w:rFonts w:ascii="Courier New" w:hAnsi="Courier New"/>
      </w:rPr>
    </w:lvl>
    <w:lvl w:ilvl="5" w:tplc="54827FEA">
      <w:start w:val="1"/>
      <w:numFmt w:val="bullet"/>
      <w:lvlText w:val=""/>
      <w:lvlJc w:val="left"/>
      <w:pPr>
        <w:ind w:left="4320" w:hanging="360"/>
      </w:pPr>
      <w:rPr>
        <w:rFonts w:ascii="Wingdings" w:hAnsi="Wingdings"/>
      </w:rPr>
    </w:lvl>
    <w:lvl w:ilvl="6" w:tplc="CC0A24C8">
      <w:start w:val="1"/>
      <w:numFmt w:val="bullet"/>
      <w:lvlText w:val=""/>
      <w:lvlJc w:val="left"/>
      <w:pPr>
        <w:ind w:left="5040" w:hanging="360"/>
      </w:pPr>
      <w:rPr>
        <w:rFonts w:ascii="Symbol" w:hAnsi="Symbol"/>
      </w:rPr>
    </w:lvl>
    <w:lvl w:ilvl="7" w:tplc="7DB2BB84">
      <w:start w:val="1"/>
      <w:numFmt w:val="bullet"/>
      <w:lvlText w:val="o"/>
      <w:lvlJc w:val="left"/>
      <w:pPr>
        <w:ind w:left="5760" w:hanging="360"/>
      </w:pPr>
      <w:rPr>
        <w:rFonts w:ascii="Courier New" w:hAnsi="Courier New"/>
      </w:rPr>
    </w:lvl>
    <w:lvl w:ilvl="8" w:tplc="51F47D16">
      <w:start w:val="1"/>
      <w:numFmt w:val="bullet"/>
      <w:lvlText w:val=""/>
      <w:lvlJc w:val="left"/>
      <w:pPr>
        <w:ind w:left="6480" w:hanging="360"/>
      </w:pPr>
      <w:rPr>
        <w:rFonts w:ascii="Wingdings" w:hAnsi="Wingdings"/>
      </w:rPr>
    </w:lvl>
  </w:abstractNum>
  <w:num w:numId="1">
    <w:abstractNumId w:val="7"/>
  </w:num>
  <w:num w:numId="2">
    <w:abstractNumId w:val="0"/>
  </w:num>
  <w:num w:numId="3">
    <w:abstractNumId w:val="21"/>
  </w:num>
  <w:num w:numId="4">
    <w:abstractNumId w:val="18"/>
  </w:num>
  <w:num w:numId="5">
    <w:abstractNumId w:val="14"/>
  </w:num>
  <w:num w:numId="6">
    <w:abstractNumId w:val="4"/>
  </w:num>
  <w:num w:numId="7">
    <w:abstractNumId w:val="28"/>
  </w:num>
  <w:num w:numId="8">
    <w:abstractNumId w:val="1"/>
  </w:num>
  <w:num w:numId="9">
    <w:abstractNumId w:val="19"/>
  </w:num>
  <w:num w:numId="10">
    <w:abstractNumId w:val="13"/>
  </w:num>
  <w:num w:numId="11">
    <w:abstractNumId w:val="11"/>
  </w:num>
  <w:num w:numId="12">
    <w:abstractNumId w:val="31"/>
  </w:num>
  <w:num w:numId="13">
    <w:abstractNumId w:val="26"/>
  </w:num>
  <w:num w:numId="14">
    <w:abstractNumId w:val="33"/>
  </w:num>
  <w:num w:numId="15">
    <w:abstractNumId w:val="22"/>
  </w:num>
  <w:num w:numId="16">
    <w:abstractNumId w:val="17"/>
  </w:num>
  <w:num w:numId="17">
    <w:abstractNumId w:val="20"/>
  </w:num>
  <w:num w:numId="18">
    <w:abstractNumId w:val="3"/>
  </w:num>
  <w:num w:numId="19">
    <w:abstractNumId w:val="16"/>
  </w:num>
  <w:num w:numId="20">
    <w:abstractNumId w:val="29"/>
  </w:num>
  <w:num w:numId="21">
    <w:abstractNumId w:val="27"/>
  </w:num>
  <w:num w:numId="22">
    <w:abstractNumId w:val="34"/>
  </w:num>
  <w:num w:numId="23">
    <w:abstractNumId w:val="15"/>
  </w:num>
  <w:num w:numId="24">
    <w:abstractNumId w:val="10"/>
  </w:num>
  <w:num w:numId="25">
    <w:abstractNumId w:val="6"/>
  </w:num>
  <w:num w:numId="26">
    <w:abstractNumId w:val="30"/>
  </w:num>
  <w:num w:numId="27">
    <w:abstractNumId w:val="24"/>
  </w:num>
  <w:num w:numId="28">
    <w:abstractNumId w:val="12"/>
  </w:num>
  <w:num w:numId="29">
    <w:abstractNumId w:val="25"/>
  </w:num>
  <w:num w:numId="30">
    <w:abstractNumId w:val="9"/>
  </w:num>
  <w:num w:numId="31">
    <w:abstractNumId w:val="5"/>
  </w:num>
  <w:num w:numId="32">
    <w:abstractNumId w:val="32"/>
  </w:num>
  <w:num w:numId="33">
    <w:abstractNumId w:val="2"/>
  </w:num>
  <w:num w:numId="34">
    <w:abstractNumId w:val="23"/>
  </w:num>
  <w:num w:numId="3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5BF"/>
    <w:rsid w:val="00020E59"/>
    <w:rsid w:val="00035059"/>
    <w:rsid w:val="00052D88"/>
    <w:rsid w:val="0005652A"/>
    <w:rsid w:val="00057C4C"/>
    <w:rsid w:val="0007052A"/>
    <w:rsid w:val="00082E7D"/>
    <w:rsid w:val="000A6410"/>
    <w:rsid w:val="000B2ACC"/>
    <w:rsid w:val="000B7DB6"/>
    <w:rsid w:val="0011647D"/>
    <w:rsid w:val="00116E10"/>
    <w:rsid w:val="0013206D"/>
    <w:rsid w:val="001374DF"/>
    <w:rsid w:val="001571D5"/>
    <w:rsid w:val="001743D3"/>
    <w:rsid w:val="00193478"/>
    <w:rsid w:val="001A6AF0"/>
    <w:rsid w:val="001B2EF2"/>
    <w:rsid w:val="001B47B4"/>
    <w:rsid w:val="001B4C0C"/>
    <w:rsid w:val="001C11F9"/>
    <w:rsid w:val="001C76EE"/>
    <w:rsid w:val="001D2675"/>
    <w:rsid w:val="001D6A91"/>
    <w:rsid w:val="001D6D37"/>
    <w:rsid w:val="001F0AA3"/>
    <w:rsid w:val="001F4DAB"/>
    <w:rsid w:val="00216425"/>
    <w:rsid w:val="0022610D"/>
    <w:rsid w:val="0023733D"/>
    <w:rsid w:val="00240E31"/>
    <w:rsid w:val="00255823"/>
    <w:rsid w:val="00263829"/>
    <w:rsid w:val="00264D3F"/>
    <w:rsid w:val="00281C2C"/>
    <w:rsid w:val="002B2887"/>
    <w:rsid w:val="002B415C"/>
    <w:rsid w:val="002C3256"/>
    <w:rsid w:val="002C588A"/>
    <w:rsid w:val="002C5BA9"/>
    <w:rsid w:val="002C6ACB"/>
    <w:rsid w:val="002E5E44"/>
    <w:rsid w:val="002F39E6"/>
    <w:rsid w:val="003048E0"/>
    <w:rsid w:val="00325118"/>
    <w:rsid w:val="003346D3"/>
    <w:rsid w:val="003451A4"/>
    <w:rsid w:val="003559E8"/>
    <w:rsid w:val="00370535"/>
    <w:rsid w:val="003759CA"/>
    <w:rsid w:val="003876BD"/>
    <w:rsid w:val="003B1702"/>
    <w:rsid w:val="003B6369"/>
    <w:rsid w:val="003C3A23"/>
    <w:rsid w:val="003D5AEF"/>
    <w:rsid w:val="003F1593"/>
    <w:rsid w:val="003F635F"/>
    <w:rsid w:val="00405B3B"/>
    <w:rsid w:val="004066CA"/>
    <w:rsid w:val="0041381C"/>
    <w:rsid w:val="00426A67"/>
    <w:rsid w:val="004318AA"/>
    <w:rsid w:val="004635FB"/>
    <w:rsid w:val="00466CB4"/>
    <w:rsid w:val="004846A1"/>
    <w:rsid w:val="004B530D"/>
    <w:rsid w:val="004C6F04"/>
    <w:rsid w:val="004E4522"/>
    <w:rsid w:val="004E6169"/>
    <w:rsid w:val="004E7F60"/>
    <w:rsid w:val="004F0977"/>
    <w:rsid w:val="004F243F"/>
    <w:rsid w:val="004F2509"/>
    <w:rsid w:val="004F4819"/>
    <w:rsid w:val="005013CA"/>
    <w:rsid w:val="00523905"/>
    <w:rsid w:val="00524385"/>
    <w:rsid w:val="00535B17"/>
    <w:rsid w:val="0053713C"/>
    <w:rsid w:val="00543204"/>
    <w:rsid w:val="0056400D"/>
    <w:rsid w:val="00565DC0"/>
    <w:rsid w:val="00577591"/>
    <w:rsid w:val="0058687D"/>
    <w:rsid w:val="00594C9A"/>
    <w:rsid w:val="0059712C"/>
    <w:rsid w:val="005A1B67"/>
    <w:rsid w:val="005B3427"/>
    <w:rsid w:val="005B5267"/>
    <w:rsid w:val="005E1263"/>
    <w:rsid w:val="005F00AE"/>
    <w:rsid w:val="0062252E"/>
    <w:rsid w:val="0062343A"/>
    <w:rsid w:val="00631F5C"/>
    <w:rsid w:val="00633D29"/>
    <w:rsid w:val="00657565"/>
    <w:rsid w:val="00661B25"/>
    <w:rsid w:val="006665E4"/>
    <w:rsid w:val="0067220E"/>
    <w:rsid w:val="006904B0"/>
    <w:rsid w:val="006A141A"/>
    <w:rsid w:val="006B2335"/>
    <w:rsid w:val="006C50E0"/>
    <w:rsid w:val="006D1B12"/>
    <w:rsid w:val="006D29E3"/>
    <w:rsid w:val="006F0001"/>
    <w:rsid w:val="006F16DE"/>
    <w:rsid w:val="0072163E"/>
    <w:rsid w:val="00724686"/>
    <w:rsid w:val="007268F6"/>
    <w:rsid w:val="00751380"/>
    <w:rsid w:val="00764B10"/>
    <w:rsid w:val="00773031"/>
    <w:rsid w:val="00780C1C"/>
    <w:rsid w:val="00792BEC"/>
    <w:rsid w:val="00797711"/>
    <w:rsid w:val="007A5B4C"/>
    <w:rsid w:val="007B03F9"/>
    <w:rsid w:val="007C69AE"/>
    <w:rsid w:val="007D0FAC"/>
    <w:rsid w:val="007D328B"/>
    <w:rsid w:val="007E3460"/>
    <w:rsid w:val="007F4021"/>
    <w:rsid w:val="007F4AD9"/>
    <w:rsid w:val="008065D2"/>
    <w:rsid w:val="00853F57"/>
    <w:rsid w:val="008954FC"/>
    <w:rsid w:val="008A66B8"/>
    <w:rsid w:val="008B4CCC"/>
    <w:rsid w:val="008C106E"/>
    <w:rsid w:val="008C162A"/>
    <w:rsid w:val="008E0F4E"/>
    <w:rsid w:val="008E1783"/>
    <w:rsid w:val="008F0196"/>
    <w:rsid w:val="008F10C4"/>
    <w:rsid w:val="00903B48"/>
    <w:rsid w:val="0091199A"/>
    <w:rsid w:val="00916EC2"/>
    <w:rsid w:val="009206AD"/>
    <w:rsid w:val="00930B01"/>
    <w:rsid w:val="00946680"/>
    <w:rsid w:val="009618CD"/>
    <w:rsid w:val="00961F64"/>
    <w:rsid w:val="00974175"/>
    <w:rsid w:val="00974DF7"/>
    <w:rsid w:val="00976935"/>
    <w:rsid w:val="00981C50"/>
    <w:rsid w:val="00994ADB"/>
    <w:rsid w:val="009A2D98"/>
    <w:rsid w:val="009D2849"/>
    <w:rsid w:val="009E1DD7"/>
    <w:rsid w:val="009F3FC7"/>
    <w:rsid w:val="009F6CA5"/>
    <w:rsid w:val="00A1119A"/>
    <w:rsid w:val="00A16BB2"/>
    <w:rsid w:val="00A244A8"/>
    <w:rsid w:val="00A34093"/>
    <w:rsid w:val="00A37DDC"/>
    <w:rsid w:val="00A576F6"/>
    <w:rsid w:val="00A67C49"/>
    <w:rsid w:val="00A8071F"/>
    <w:rsid w:val="00A82787"/>
    <w:rsid w:val="00AB3CC6"/>
    <w:rsid w:val="00AC7B66"/>
    <w:rsid w:val="00AE0D53"/>
    <w:rsid w:val="00B06C34"/>
    <w:rsid w:val="00B23550"/>
    <w:rsid w:val="00B26E07"/>
    <w:rsid w:val="00B34503"/>
    <w:rsid w:val="00B34EBF"/>
    <w:rsid w:val="00B50447"/>
    <w:rsid w:val="00B54A6D"/>
    <w:rsid w:val="00B728F1"/>
    <w:rsid w:val="00B95E70"/>
    <w:rsid w:val="00BA42AB"/>
    <w:rsid w:val="00BB35D6"/>
    <w:rsid w:val="00BB4BCD"/>
    <w:rsid w:val="00BB6FD2"/>
    <w:rsid w:val="00BB75BF"/>
    <w:rsid w:val="00C10C1C"/>
    <w:rsid w:val="00C1403B"/>
    <w:rsid w:val="00C21D0B"/>
    <w:rsid w:val="00C26BC2"/>
    <w:rsid w:val="00C30402"/>
    <w:rsid w:val="00C30776"/>
    <w:rsid w:val="00C34524"/>
    <w:rsid w:val="00C45F1A"/>
    <w:rsid w:val="00C46DAE"/>
    <w:rsid w:val="00C51FAA"/>
    <w:rsid w:val="00C561BE"/>
    <w:rsid w:val="00C5794B"/>
    <w:rsid w:val="00C64234"/>
    <w:rsid w:val="00C6493E"/>
    <w:rsid w:val="00C77ED8"/>
    <w:rsid w:val="00C83C83"/>
    <w:rsid w:val="00C97571"/>
    <w:rsid w:val="00CA12EE"/>
    <w:rsid w:val="00CA5B50"/>
    <w:rsid w:val="00CA72A1"/>
    <w:rsid w:val="00CB6602"/>
    <w:rsid w:val="00CC223C"/>
    <w:rsid w:val="00CD3BC9"/>
    <w:rsid w:val="00CD4937"/>
    <w:rsid w:val="00CE374A"/>
    <w:rsid w:val="00D01366"/>
    <w:rsid w:val="00D057F7"/>
    <w:rsid w:val="00D12106"/>
    <w:rsid w:val="00D27FEB"/>
    <w:rsid w:val="00D313F9"/>
    <w:rsid w:val="00D328F6"/>
    <w:rsid w:val="00D47CCB"/>
    <w:rsid w:val="00D50B36"/>
    <w:rsid w:val="00D518CB"/>
    <w:rsid w:val="00D60EEF"/>
    <w:rsid w:val="00D73D38"/>
    <w:rsid w:val="00D74A63"/>
    <w:rsid w:val="00D937CE"/>
    <w:rsid w:val="00DA16C6"/>
    <w:rsid w:val="00DA2FB3"/>
    <w:rsid w:val="00DB7687"/>
    <w:rsid w:val="00DC1CAC"/>
    <w:rsid w:val="00DC3B85"/>
    <w:rsid w:val="00DE60FE"/>
    <w:rsid w:val="00E046EC"/>
    <w:rsid w:val="00E167BA"/>
    <w:rsid w:val="00E17174"/>
    <w:rsid w:val="00E26101"/>
    <w:rsid w:val="00E364CB"/>
    <w:rsid w:val="00E36679"/>
    <w:rsid w:val="00E5285C"/>
    <w:rsid w:val="00E57408"/>
    <w:rsid w:val="00E813F0"/>
    <w:rsid w:val="00EB18EC"/>
    <w:rsid w:val="00EB2CBA"/>
    <w:rsid w:val="00ED1F4E"/>
    <w:rsid w:val="00EE3179"/>
    <w:rsid w:val="00EF0DD6"/>
    <w:rsid w:val="00F074BB"/>
    <w:rsid w:val="00F20AEF"/>
    <w:rsid w:val="00F419BF"/>
    <w:rsid w:val="00F423D5"/>
    <w:rsid w:val="00F5118B"/>
    <w:rsid w:val="00F5276F"/>
    <w:rsid w:val="00F56A35"/>
    <w:rsid w:val="00F5723D"/>
    <w:rsid w:val="00F60234"/>
    <w:rsid w:val="00F6158A"/>
    <w:rsid w:val="00F67FA0"/>
    <w:rsid w:val="00F751A8"/>
    <w:rsid w:val="00F76A6D"/>
    <w:rsid w:val="00F81F75"/>
    <w:rsid w:val="00F8380D"/>
    <w:rsid w:val="00F93866"/>
    <w:rsid w:val="00F95B63"/>
    <w:rsid w:val="00FA17F2"/>
    <w:rsid w:val="00FA2A4F"/>
    <w:rsid w:val="00FA6338"/>
    <w:rsid w:val="00FA678F"/>
    <w:rsid w:val="00FB2637"/>
    <w:rsid w:val="00FB3F67"/>
    <w:rsid w:val="00FC0231"/>
    <w:rsid w:val="00FD13ED"/>
    <w:rsid w:val="00FE15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9230"/>
  <w15:chartTrackingRefBased/>
  <w15:docId w15:val="{0EB0BE2B-6AAF-4A4E-BF5E-B3207B74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DD6"/>
    <w:pPr>
      <w:ind w:left="720"/>
      <w:contextualSpacing/>
    </w:pPr>
  </w:style>
  <w:style w:type="paragraph" w:styleId="Header">
    <w:name w:val="header"/>
    <w:basedOn w:val="Normal"/>
    <w:link w:val="HeaderChar"/>
    <w:uiPriority w:val="99"/>
    <w:unhideWhenUsed/>
    <w:rsid w:val="00DA1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6C6"/>
  </w:style>
  <w:style w:type="paragraph" w:styleId="Footer">
    <w:name w:val="footer"/>
    <w:basedOn w:val="Normal"/>
    <w:link w:val="FooterChar"/>
    <w:uiPriority w:val="99"/>
    <w:unhideWhenUsed/>
    <w:rsid w:val="00DA1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6C6"/>
  </w:style>
  <w:style w:type="paragraph" w:styleId="BalloonText">
    <w:name w:val="Balloon Text"/>
    <w:basedOn w:val="Normal"/>
    <w:link w:val="BalloonTextChar"/>
    <w:uiPriority w:val="99"/>
    <w:semiHidden/>
    <w:unhideWhenUsed/>
    <w:rsid w:val="00DC1C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1C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7147">
      <w:bodyDiv w:val="1"/>
      <w:marLeft w:val="0"/>
      <w:marRight w:val="0"/>
      <w:marTop w:val="0"/>
      <w:marBottom w:val="0"/>
      <w:divBdr>
        <w:top w:val="none" w:sz="0" w:space="0" w:color="auto"/>
        <w:left w:val="none" w:sz="0" w:space="0" w:color="auto"/>
        <w:bottom w:val="none" w:sz="0" w:space="0" w:color="auto"/>
        <w:right w:val="none" w:sz="0" w:space="0" w:color="auto"/>
      </w:divBdr>
    </w:div>
    <w:div w:id="694622064">
      <w:bodyDiv w:val="1"/>
      <w:marLeft w:val="0"/>
      <w:marRight w:val="0"/>
      <w:marTop w:val="0"/>
      <w:marBottom w:val="0"/>
      <w:divBdr>
        <w:top w:val="none" w:sz="0" w:space="0" w:color="auto"/>
        <w:left w:val="none" w:sz="0" w:space="0" w:color="auto"/>
        <w:bottom w:val="none" w:sz="0" w:space="0" w:color="auto"/>
        <w:right w:val="none" w:sz="0" w:space="0" w:color="auto"/>
      </w:divBdr>
    </w:div>
    <w:div w:id="853301314">
      <w:bodyDiv w:val="1"/>
      <w:marLeft w:val="0"/>
      <w:marRight w:val="0"/>
      <w:marTop w:val="0"/>
      <w:marBottom w:val="0"/>
      <w:divBdr>
        <w:top w:val="none" w:sz="0" w:space="0" w:color="auto"/>
        <w:left w:val="none" w:sz="0" w:space="0" w:color="auto"/>
        <w:bottom w:val="none" w:sz="0" w:space="0" w:color="auto"/>
        <w:right w:val="none" w:sz="0" w:space="0" w:color="auto"/>
      </w:divBdr>
    </w:div>
    <w:div w:id="932322454">
      <w:bodyDiv w:val="1"/>
      <w:marLeft w:val="0"/>
      <w:marRight w:val="0"/>
      <w:marTop w:val="0"/>
      <w:marBottom w:val="0"/>
      <w:divBdr>
        <w:top w:val="none" w:sz="0" w:space="0" w:color="auto"/>
        <w:left w:val="none" w:sz="0" w:space="0" w:color="auto"/>
        <w:bottom w:val="none" w:sz="0" w:space="0" w:color="auto"/>
        <w:right w:val="none" w:sz="0" w:space="0" w:color="auto"/>
      </w:divBdr>
    </w:div>
    <w:div w:id="1000154529">
      <w:bodyDiv w:val="1"/>
      <w:marLeft w:val="0"/>
      <w:marRight w:val="0"/>
      <w:marTop w:val="0"/>
      <w:marBottom w:val="0"/>
      <w:divBdr>
        <w:top w:val="none" w:sz="0" w:space="0" w:color="auto"/>
        <w:left w:val="none" w:sz="0" w:space="0" w:color="auto"/>
        <w:bottom w:val="none" w:sz="0" w:space="0" w:color="auto"/>
        <w:right w:val="none" w:sz="0" w:space="0" w:color="auto"/>
      </w:divBdr>
    </w:div>
    <w:div w:id="20992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C21E-4ED2-8E42-9A88-2CA97623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Micayla Mitchell</dc:creator>
  <cp:keywords/>
  <dc:description/>
  <cp:lastModifiedBy>Ashley Premuto</cp:lastModifiedBy>
  <cp:revision>10</cp:revision>
  <cp:lastPrinted>2021-06-08T02:43:00Z</cp:lastPrinted>
  <dcterms:created xsi:type="dcterms:W3CDTF">2021-06-21T17:19:00Z</dcterms:created>
  <dcterms:modified xsi:type="dcterms:W3CDTF">2021-07-27T01:27:00Z</dcterms:modified>
</cp:coreProperties>
</file>